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B5D" w:rsidP="003D4B5D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9014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1935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-2610/202</w:t>
      </w:r>
      <w:r w:rsidR="001C6B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3D4B5D" w:rsidRPr="000153D8" w:rsidP="003D4B5D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3D4B5D" w:rsidRPr="000153D8" w:rsidP="003D4B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3D4B5D" w:rsidRPr="000153D8" w:rsidP="003D4B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3D4B5D" w:rsidRPr="000153D8" w:rsidP="003D4B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Сургут                                                                                          </w:t>
      </w:r>
      <w:r w:rsidR="003F0CF0">
        <w:rPr>
          <w:rFonts w:ascii="Times New Roman" w:eastAsia="Times New Roman" w:hAnsi="Times New Roman" w:cs="Times New Roman"/>
          <w:sz w:val="27"/>
          <w:szCs w:val="27"/>
          <w:lang w:eastAsia="ru-RU"/>
        </w:rPr>
        <w:t>15 июля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3D4B5D" w:rsidRPr="000153D8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0CF0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10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Скаредновой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О.В., </w:t>
      </w:r>
    </w:p>
    <w:p w:rsidR="003D4B5D" w:rsidRPr="000153D8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ПКО «Защита онлайн» к </w:t>
      </w:r>
      <w:r w:rsidR="003F0CF0">
        <w:rPr>
          <w:rFonts w:ascii="Times New Roman" w:eastAsia="Times New Roman" w:hAnsi="Times New Roman" w:cs="Times New Roman"/>
          <w:sz w:val="27"/>
          <w:szCs w:val="27"/>
          <w:lang w:eastAsia="ru-RU"/>
        </w:rPr>
        <w:t>Дроновой Анастасии Викторовне, третье лицо ООО МКК «</w:t>
      </w:r>
      <w:r w:rsidR="0090142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Каппадокия</w:t>
      </w:r>
      <w:r w:rsidR="003F0CF0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53D8" w:rsidR="00F15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взыскании задолженности по договору займа, </w:t>
      </w:r>
    </w:p>
    <w:p w:rsidR="003D4B5D" w:rsidRPr="000153D8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7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167, </w:t>
      </w:r>
      <w:r w:rsidRPr="00633189" w:rsidR="006759A5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</w:t>
      </w:r>
      <w:r w:rsidR="003F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Гражданского процессуального кодекса Российской Федерации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3D4B5D" w:rsidRPr="000153D8" w:rsidP="003D4B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F150F7" w:rsidRPr="000153D8" w:rsidP="003D4B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4B5D" w:rsidRPr="000153D8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исковое заявление 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ПКО «Защита онлайн»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>- удовлетворить.</w:t>
      </w:r>
    </w:p>
    <w:p w:rsidR="003D4B5D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Взыскать с</w:t>
      </w:r>
      <w:r w:rsidR="0038757B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3F0CF0">
        <w:rPr>
          <w:rFonts w:ascii="Times New Roman" w:eastAsia="Times New Roman" w:hAnsi="Times New Roman" w:cs="Times New Roman"/>
          <w:sz w:val="27"/>
          <w:szCs w:val="27"/>
          <w:lang w:eastAsia="ru-RU"/>
        </w:rPr>
        <w:t>Дроновой Анастасии Викторовны</w:t>
      </w:r>
      <w:r w:rsidRPr="000153D8" w:rsidR="003F0C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(паспорт серии </w:t>
      </w:r>
      <w:r w:rsidR="0054476D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в пользу 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ПКО «Защита онлайн» </w:t>
      </w:r>
      <w:r w:rsidRPr="000153D8" w:rsidR="00F15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(ОГРН </w:t>
      </w:r>
      <w:r w:rsidR="0054476D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0153D8" w:rsidR="00F15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ИНН </w:t>
      </w:r>
      <w:r w:rsidR="0054476D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153D8" w:rsidR="00F15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КПП </w:t>
      </w:r>
      <w:r w:rsidR="0054476D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0153D8" w:rsidR="00F15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договору 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займа </w:t>
      </w:r>
      <w:r w:rsidR="00B969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54476D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901425">
        <w:rPr>
          <w:rFonts w:ascii="Times New Roman" w:eastAsia="Times New Roman" w:hAnsi="Times New Roman" w:cs="Times New Roman"/>
          <w:sz w:val="27"/>
          <w:szCs w:val="27"/>
          <w:lang w:eastAsia="ru-RU"/>
        </w:rPr>
        <w:t>13.07.2024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заключенному с ООО МКК «</w:t>
      </w:r>
      <w:r w:rsidR="0090142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Каппадокия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за период с </w:t>
      </w:r>
      <w:r w:rsidR="00901425">
        <w:rPr>
          <w:rFonts w:ascii="Times New Roman" w:eastAsia="Times New Roman" w:hAnsi="Times New Roman" w:cs="Times New Roman"/>
          <w:sz w:val="27"/>
          <w:szCs w:val="27"/>
          <w:lang w:eastAsia="ru-RU"/>
        </w:rPr>
        <w:t>13.07.2024</w:t>
      </w:r>
      <w:r w:rsidR="008670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по </w:t>
      </w:r>
      <w:r w:rsidR="00B969F5">
        <w:rPr>
          <w:rFonts w:ascii="Times New Roman" w:eastAsia="Times New Roman" w:hAnsi="Times New Roman" w:cs="Times New Roman"/>
          <w:sz w:val="27"/>
          <w:szCs w:val="27"/>
          <w:lang w:eastAsia="ru-RU"/>
        </w:rPr>
        <w:t>23.12.2024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размере </w:t>
      </w:r>
      <w:r w:rsidR="00901425">
        <w:rPr>
          <w:rFonts w:ascii="Times New Roman" w:eastAsia="Times New Roman" w:hAnsi="Times New Roman" w:cs="Times New Roman"/>
          <w:sz w:val="27"/>
          <w:szCs w:val="27"/>
          <w:lang w:eastAsia="ru-RU"/>
        </w:rPr>
        <w:t>32 200,00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руб., в том числе: </w:t>
      </w:r>
      <w:r w:rsidR="00901425">
        <w:rPr>
          <w:rFonts w:ascii="Times New Roman" w:eastAsia="Times New Roman" w:hAnsi="Times New Roman" w:cs="Times New Roman"/>
          <w:sz w:val="27"/>
          <w:szCs w:val="27"/>
          <w:lang w:eastAsia="ru-RU"/>
        </w:rPr>
        <w:t>14 000,00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– сумма основного долга, </w:t>
      </w:r>
      <w:r w:rsidR="00901425">
        <w:rPr>
          <w:rFonts w:ascii="Times New Roman" w:eastAsia="Times New Roman" w:hAnsi="Times New Roman" w:cs="Times New Roman"/>
          <w:sz w:val="27"/>
          <w:szCs w:val="27"/>
          <w:lang w:eastAsia="ru-RU"/>
        </w:rPr>
        <w:t>17 178,00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– сумма процентов, </w:t>
      </w:r>
      <w:r w:rsidR="00901425">
        <w:rPr>
          <w:rFonts w:ascii="Times New Roman" w:eastAsia="Times New Roman" w:hAnsi="Times New Roman" w:cs="Times New Roman"/>
          <w:sz w:val="27"/>
          <w:szCs w:val="27"/>
          <w:lang w:eastAsia="ru-RU"/>
        </w:rPr>
        <w:t>1 022,00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– сумма штрафов,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также расходы по уплате государственной пошлины в размере 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>4 000,00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</w:t>
      </w:r>
    </w:p>
    <w:p w:rsidR="00B969F5" w:rsidRPr="00352876" w:rsidP="00B969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969F5" w:rsidRPr="00352876" w:rsidP="00B969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быть обжаловано в 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10 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Сургута.</w:t>
      </w:r>
    </w:p>
    <w:p w:rsidR="00B969F5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4B5D" w:rsidRPr="000153D8" w:rsidP="001C6B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Е.П. Король </w:t>
      </w:r>
    </w:p>
    <w:p w:rsidR="002F59D5" w:rsidRPr="003D4B5D" w:rsidP="003D4B5D"/>
    <w:sectPr w:rsidSect="000153D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8"/>
    <w:rsid w:val="000153D8"/>
    <w:rsid w:val="00083F2F"/>
    <w:rsid w:val="000D4974"/>
    <w:rsid w:val="00102084"/>
    <w:rsid w:val="001132EC"/>
    <w:rsid w:val="001C6526"/>
    <w:rsid w:val="001C6B70"/>
    <w:rsid w:val="0020109D"/>
    <w:rsid w:val="00212643"/>
    <w:rsid w:val="00215417"/>
    <w:rsid w:val="00246CD0"/>
    <w:rsid w:val="00271201"/>
    <w:rsid w:val="002E6263"/>
    <w:rsid w:val="002F59D5"/>
    <w:rsid w:val="002F674C"/>
    <w:rsid w:val="00352876"/>
    <w:rsid w:val="00385BC0"/>
    <w:rsid w:val="0038757B"/>
    <w:rsid w:val="003D4B5D"/>
    <w:rsid w:val="003F0CF0"/>
    <w:rsid w:val="0042585E"/>
    <w:rsid w:val="0054476D"/>
    <w:rsid w:val="0056759D"/>
    <w:rsid w:val="005A3AC8"/>
    <w:rsid w:val="00611DCF"/>
    <w:rsid w:val="00633189"/>
    <w:rsid w:val="006476AB"/>
    <w:rsid w:val="0064787F"/>
    <w:rsid w:val="00674028"/>
    <w:rsid w:val="006759A5"/>
    <w:rsid w:val="00686548"/>
    <w:rsid w:val="00705E88"/>
    <w:rsid w:val="007D64FE"/>
    <w:rsid w:val="007F1083"/>
    <w:rsid w:val="00856077"/>
    <w:rsid w:val="00862DD5"/>
    <w:rsid w:val="008639A3"/>
    <w:rsid w:val="00867018"/>
    <w:rsid w:val="008D0D11"/>
    <w:rsid w:val="00901425"/>
    <w:rsid w:val="00986195"/>
    <w:rsid w:val="009D7BC0"/>
    <w:rsid w:val="009F413C"/>
    <w:rsid w:val="00A9704D"/>
    <w:rsid w:val="00B969F5"/>
    <w:rsid w:val="00BA7162"/>
    <w:rsid w:val="00C354E8"/>
    <w:rsid w:val="00C5489D"/>
    <w:rsid w:val="00CC6B48"/>
    <w:rsid w:val="00D84919"/>
    <w:rsid w:val="00DA75B6"/>
    <w:rsid w:val="00E22E34"/>
    <w:rsid w:val="00E378B8"/>
    <w:rsid w:val="00F1453E"/>
    <w:rsid w:val="00F150F7"/>
    <w:rsid w:val="00F1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A6B5E5-0AC4-4D12-873D-6114DC9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B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54E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D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